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00" w:rsidRPr="00E42DAA" w:rsidRDefault="00736D00" w:rsidP="00736D00">
      <w:pPr>
        <w:rPr>
          <w:rFonts w:ascii="Interstate-Light" w:hAnsi="Interstate-Light"/>
          <w:sz w:val="22"/>
          <w:szCs w:val="22"/>
        </w:rPr>
      </w:pPr>
      <w:r>
        <w:rPr>
          <w:rFonts w:ascii="Interstate-Light" w:hAnsi="Interstate-Light"/>
          <w:sz w:val="22"/>
          <w:szCs w:val="22"/>
        </w:rPr>
        <w:t>Honorable [Legislator]</w:t>
      </w:r>
      <w:r>
        <w:rPr>
          <w:rFonts w:ascii="Interstate-Light" w:hAnsi="Interstate-Light"/>
          <w:sz w:val="22"/>
          <w:szCs w:val="22"/>
        </w:rPr>
        <w:t>,</w:t>
      </w:r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  <w:r w:rsidRPr="00736D00">
        <w:rPr>
          <w:rFonts w:ascii="Interstate-Light" w:hAnsi="Interstate-Light"/>
          <w:b/>
          <w:sz w:val="22"/>
          <w:szCs w:val="22"/>
        </w:rPr>
        <w:t xml:space="preserve">I am requesting the protection of </w:t>
      </w:r>
      <w:r w:rsidRPr="00736D00">
        <w:rPr>
          <w:rFonts w:ascii="Interstate-Light" w:hAnsi="Interstate-Light"/>
          <w:b/>
          <w:sz w:val="22"/>
          <w:szCs w:val="22"/>
        </w:rPr>
        <w:t>two long-distance trails</w:t>
      </w:r>
      <w:r w:rsidRPr="00736D00">
        <w:rPr>
          <w:rFonts w:ascii="Interstate-Light" w:hAnsi="Interstate-Light"/>
          <w:b/>
          <w:sz w:val="22"/>
          <w:szCs w:val="22"/>
        </w:rPr>
        <w:t>, the Long Path and Highlands Trail</w:t>
      </w:r>
      <w:r>
        <w:rPr>
          <w:rFonts w:ascii="Interstate-Light" w:hAnsi="Interstate-Light"/>
          <w:sz w:val="22"/>
          <w:szCs w:val="22"/>
        </w:rPr>
        <w:t>,</w:t>
      </w:r>
      <w:r>
        <w:rPr>
          <w:rFonts w:ascii="Interstate-Light" w:hAnsi="Interstate-Light"/>
          <w:sz w:val="22"/>
          <w:szCs w:val="22"/>
        </w:rPr>
        <w:t xml:space="preserve"> which will </w:t>
      </w:r>
      <w:r>
        <w:rPr>
          <w:rFonts w:ascii="Interstate-Light" w:hAnsi="Interstate-Light"/>
          <w:sz w:val="22"/>
          <w:szCs w:val="22"/>
        </w:rPr>
        <w:t xml:space="preserve">be negatively </w:t>
      </w:r>
      <w:r>
        <w:rPr>
          <w:rFonts w:ascii="Interstate-Light" w:hAnsi="Interstate-Light"/>
          <w:sz w:val="22"/>
          <w:szCs w:val="22"/>
        </w:rPr>
        <w:t>impacted if unchecked development ensues in the vacant land parcels surroundi</w:t>
      </w:r>
      <w:r>
        <w:rPr>
          <w:rFonts w:ascii="Interstate-Light" w:hAnsi="Interstate-Light"/>
          <w:sz w:val="22"/>
          <w:szCs w:val="22"/>
        </w:rPr>
        <w:t>ng Seven Springs Road in Monroe, N.Y.</w:t>
      </w:r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</w:p>
    <w:p w:rsidR="00736D00" w:rsidRPr="00EC719E" w:rsidRDefault="00736D00" w:rsidP="00736D00">
      <w:pPr>
        <w:rPr>
          <w:rFonts w:ascii="Interstate-Light" w:hAnsi="Interstate-Light"/>
          <w:sz w:val="22"/>
          <w:szCs w:val="22"/>
        </w:rPr>
      </w:pPr>
      <w:r>
        <w:rPr>
          <w:rFonts w:ascii="Interstate-Light" w:hAnsi="Interstate-Light"/>
          <w:sz w:val="22"/>
          <w:szCs w:val="22"/>
        </w:rPr>
        <w:t>The undeveloped</w:t>
      </w:r>
      <w:r w:rsidRPr="005A5BAB">
        <w:rPr>
          <w:rFonts w:ascii="Interstate-Light" w:hAnsi="Interstate-Light"/>
          <w:sz w:val="22"/>
          <w:szCs w:val="22"/>
        </w:rPr>
        <w:t xml:space="preserve"> </w:t>
      </w:r>
      <w:r>
        <w:rPr>
          <w:rFonts w:ascii="Interstate-Light" w:hAnsi="Interstate-Light"/>
          <w:sz w:val="22"/>
          <w:szCs w:val="22"/>
        </w:rPr>
        <w:t>land along</w:t>
      </w:r>
      <w:r w:rsidRPr="005A5BAB">
        <w:rPr>
          <w:rFonts w:ascii="Interstate-Light" w:hAnsi="Interstate-Light"/>
          <w:sz w:val="22"/>
          <w:szCs w:val="22"/>
        </w:rPr>
        <w:t xml:space="preserve"> Seven Springs Road</w:t>
      </w:r>
      <w:r>
        <w:rPr>
          <w:rFonts w:ascii="Interstate-Light" w:hAnsi="Interstate-Light"/>
          <w:sz w:val="22"/>
          <w:szCs w:val="22"/>
        </w:rPr>
        <w:t xml:space="preserve">, </w:t>
      </w:r>
      <w:r w:rsidRPr="005A5BAB">
        <w:rPr>
          <w:rFonts w:ascii="Interstate-Light" w:hAnsi="Interstate-Light"/>
          <w:sz w:val="22"/>
          <w:szCs w:val="22"/>
        </w:rPr>
        <w:t xml:space="preserve">adjacent to the </w:t>
      </w:r>
      <w:r>
        <w:rPr>
          <w:rFonts w:ascii="Interstate-Light" w:hAnsi="Interstate-Light"/>
          <w:sz w:val="22"/>
          <w:szCs w:val="22"/>
        </w:rPr>
        <w:t xml:space="preserve">proposed </w:t>
      </w:r>
      <w:r>
        <w:rPr>
          <w:rFonts w:ascii="Interstate-Light" w:hAnsi="Interstate-Light"/>
          <w:sz w:val="22"/>
          <w:szCs w:val="22"/>
        </w:rPr>
        <w:t xml:space="preserve">Town of </w:t>
      </w:r>
      <w:r>
        <w:rPr>
          <w:rFonts w:ascii="Interstate-Light" w:hAnsi="Interstate-Light"/>
          <w:sz w:val="22"/>
          <w:szCs w:val="22"/>
        </w:rPr>
        <w:t>Palm Tree</w:t>
      </w:r>
      <w:r>
        <w:rPr>
          <w:rFonts w:ascii="Interstate-Light" w:hAnsi="Interstate-Light"/>
          <w:sz w:val="22"/>
          <w:szCs w:val="22"/>
        </w:rPr>
        <w:t>,</w:t>
      </w:r>
      <w:r w:rsidRPr="005A5BAB">
        <w:rPr>
          <w:rFonts w:ascii="Interstate-Light" w:hAnsi="Interstate-Light"/>
          <w:sz w:val="22"/>
          <w:szCs w:val="22"/>
        </w:rPr>
        <w:t xml:space="preserve"> </w:t>
      </w:r>
      <w:r>
        <w:rPr>
          <w:rFonts w:ascii="Interstate-Light" w:hAnsi="Interstate-Light"/>
          <w:sz w:val="22"/>
          <w:szCs w:val="22"/>
        </w:rPr>
        <w:t xml:space="preserve">forms a critical land bridge between state and county parks </w:t>
      </w:r>
      <w:r w:rsidRPr="005A5BAB">
        <w:rPr>
          <w:rFonts w:ascii="Interstate-Light" w:hAnsi="Interstate-Light"/>
          <w:sz w:val="22"/>
          <w:szCs w:val="22"/>
        </w:rPr>
        <w:t>for the Highlands Trail</w:t>
      </w:r>
      <w:r>
        <w:rPr>
          <w:rFonts w:ascii="Interstate-Light" w:hAnsi="Interstate-Light"/>
          <w:sz w:val="22"/>
          <w:szCs w:val="22"/>
        </w:rPr>
        <w:t xml:space="preserve"> and Long Path. These multi-state trails are co-aligned here because there is nowhere else to place them. All surrounding connected land parcels are developed.</w:t>
      </w:r>
    </w:p>
    <w:p w:rsidR="00736D00" w:rsidRPr="005A5BAB" w:rsidRDefault="00736D00" w:rsidP="00736D00">
      <w:pPr>
        <w:rPr>
          <w:rFonts w:ascii="Interstate-Light" w:hAnsi="Interstate-Light"/>
          <w:sz w:val="22"/>
          <w:szCs w:val="22"/>
        </w:rPr>
      </w:pPr>
    </w:p>
    <w:p w:rsidR="00736D00" w:rsidRPr="005A5BAB" w:rsidRDefault="00736D00" w:rsidP="00736D00">
      <w:pPr>
        <w:rPr>
          <w:rFonts w:ascii="Interstate-Light" w:hAnsi="Interstate-Light"/>
          <w:sz w:val="22"/>
          <w:szCs w:val="22"/>
        </w:rPr>
      </w:pPr>
      <w:r w:rsidRPr="003E0D85">
        <w:rPr>
          <w:rFonts w:ascii="Interstate-Light" w:hAnsi="Interstate-Light"/>
          <w:sz w:val="22"/>
          <w:szCs w:val="22"/>
        </w:rPr>
        <w:t>This critical pinch point</w:t>
      </w:r>
      <w:r>
        <w:rPr>
          <w:rFonts w:ascii="Interstate-Light" w:hAnsi="Interstate-Light"/>
          <w:sz w:val="22"/>
          <w:szCs w:val="22"/>
        </w:rPr>
        <w:t xml:space="preserve"> also</w:t>
      </w:r>
      <w:r>
        <w:rPr>
          <w:rFonts w:ascii="Interstate-Light" w:hAnsi="Interstate-Light"/>
          <w:b/>
          <w:sz w:val="22"/>
          <w:szCs w:val="22"/>
        </w:rPr>
        <w:t xml:space="preserve"> </w:t>
      </w:r>
      <w:r>
        <w:rPr>
          <w:rFonts w:ascii="Interstate-Light" w:hAnsi="Interstate-Light"/>
          <w:sz w:val="22"/>
          <w:szCs w:val="22"/>
        </w:rPr>
        <w:t>connects</w:t>
      </w:r>
      <w:r w:rsidRPr="005A5BAB">
        <w:rPr>
          <w:rFonts w:ascii="Interstate-Light" w:hAnsi="Interstate-Light"/>
          <w:sz w:val="22"/>
          <w:szCs w:val="22"/>
        </w:rPr>
        <w:t xml:space="preserve"> two state parks</w:t>
      </w:r>
      <w:r>
        <w:rPr>
          <w:rFonts w:ascii="Interstate-Light" w:hAnsi="Interstate-Light"/>
          <w:sz w:val="22"/>
          <w:szCs w:val="22"/>
        </w:rPr>
        <w:t>,</w:t>
      </w:r>
      <w:r w:rsidRPr="005A5BAB">
        <w:rPr>
          <w:rFonts w:ascii="Interstate-Light" w:hAnsi="Interstate-Light"/>
          <w:sz w:val="22"/>
          <w:szCs w:val="22"/>
        </w:rPr>
        <w:t xml:space="preserve"> Schunnemunk Mountain and Goose Pond Mountain</w:t>
      </w:r>
      <w:r>
        <w:rPr>
          <w:rFonts w:ascii="Interstate-Light" w:hAnsi="Interstate-Light"/>
          <w:sz w:val="22"/>
          <w:szCs w:val="22"/>
        </w:rPr>
        <w:t>, and two county parks,</w:t>
      </w:r>
      <w:r w:rsidRPr="003E0D85">
        <w:rPr>
          <w:rFonts w:ascii="Interstate-Light" w:hAnsi="Interstate-Light"/>
          <w:sz w:val="22"/>
          <w:szCs w:val="22"/>
        </w:rPr>
        <w:t xml:space="preserve"> </w:t>
      </w:r>
      <w:r w:rsidRPr="00E42DAA">
        <w:rPr>
          <w:rFonts w:ascii="Interstate-Light" w:hAnsi="Interstate-Light"/>
          <w:sz w:val="22"/>
          <w:szCs w:val="22"/>
        </w:rPr>
        <w:t>Gonzaga Park and the H</w:t>
      </w:r>
      <w:r>
        <w:rPr>
          <w:rFonts w:ascii="Interstate-Light" w:hAnsi="Interstate-Light"/>
          <w:sz w:val="22"/>
          <w:szCs w:val="22"/>
        </w:rPr>
        <w:t xml:space="preserve">eritage Trail. </w:t>
      </w:r>
      <w:r w:rsidRPr="005A5BAB">
        <w:rPr>
          <w:rFonts w:ascii="Interstate-Light" w:hAnsi="Interstate-Light"/>
          <w:b/>
          <w:sz w:val="22"/>
          <w:szCs w:val="22"/>
        </w:rPr>
        <w:t>If a green corridor is not protected, development poses a major threat to critical access for these trails.</w:t>
      </w:r>
    </w:p>
    <w:p w:rsidR="00736D00" w:rsidRPr="005A5BAB" w:rsidRDefault="00736D00" w:rsidP="00736D00">
      <w:pPr>
        <w:rPr>
          <w:rFonts w:ascii="Interstate-Light" w:hAnsi="Interstate-Light"/>
          <w:sz w:val="22"/>
          <w:szCs w:val="22"/>
        </w:rPr>
      </w:pPr>
    </w:p>
    <w:p w:rsidR="00736D00" w:rsidRPr="004933BC" w:rsidRDefault="00736D00" w:rsidP="00736D00">
      <w:pPr>
        <w:rPr>
          <w:rFonts w:ascii="Interstate-Light" w:hAnsi="Interstate-Light" w:cs="Arial"/>
          <w:sz w:val="22"/>
          <w:szCs w:val="22"/>
        </w:rPr>
      </w:pPr>
      <w:r w:rsidRPr="004933BC">
        <w:rPr>
          <w:rFonts w:ascii="Interstate-Light" w:hAnsi="Interstate-Light"/>
          <w:sz w:val="22"/>
          <w:szCs w:val="22"/>
        </w:rPr>
        <w:t>These</w:t>
      </w:r>
      <w:r w:rsidRPr="000A303D">
        <w:rPr>
          <w:rFonts w:ascii="Interstate-Light" w:hAnsi="Interstate-Light"/>
          <w:b/>
          <w:sz w:val="22"/>
          <w:szCs w:val="22"/>
        </w:rPr>
        <w:t xml:space="preserve"> </w:t>
      </w:r>
      <w:r w:rsidRPr="00BB501D">
        <w:rPr>
          <w:rFonts w:ascii="Interstate-Light" w:hAnsi="Interstate-Light"/>
          <w:sz w:val="22"/>
          <w:szCs w:val="22"/>
        </w:rPr>
        <w:t>trails are listed</w:t>
      </w:r>
      <w:r w:rsidRPr="005A5BAB">
        <w:rPr>
          <w:rFonts w:ascii="Interstate-Light" w:hAnsi="Interstate-Light"/>
          <w:sz w:val="22"/>
          <w:szCs w:val="22"/>
        </w:rPr>
        <w:t xml:space="preserve"> on the </w:t>
      </w:r>
      <w:r w:rsidRPr="003B6E20">
        <w:rPr>
          <w:rFonts w:ascii="Interstate-Light" w:hAnsi="Interstate-Light"/>
          <w:b/>
          <w:sz w:val="22"/>
          <w:szCs w:val="22"/>
        </w:rPr>
        <w:t>New York Open Space Plan</w:t>
      </w:r>
      <w:r w:rsidRPr="005A5BAB">
        <w:rPr>
          <w:rFonts w:ascii="Interstate-Light" w:hAnsi="Interstate-Light"/>
          <w:sz w:val="22"/>
          <w:szCs w:val="22"/>
        </w:rPr>
        <w:t xml:space="preserve"> as part of their green corridors initiative</w:t>
      </w:r>
      <w:r>
        <w:rPr>
          <w:rFonts w:ascii="Interstate-Light" w:hAnsi="Interstate-Light"/>
          <w:sz w:val="22"/>
          <w:szCs w:val="22"/>
        </w:rPr>
        <w:t xml:space="preserve">, which aims </w:t>
      </w:r>
      <w:proofErr w:type="spellStart"/>
      <w:r>
        <w:rPr>
          <w:rFonts w:ascii="Interstate-Light" w:hAnsi="Interstate-Light"/>
          <w:sz w:val="22"/>
          <w:szCs w:val="22"/>
        </w:rPr>
        <w:t>to</w:t>
      </w:r>
      <w:r w:rsidRPr="00736D00">
        <w:rPr>
          <w:rFonts w:ascii="Interstate-Light" w:hAnsi="Interstate-Light"/>
          <w:b/>
          <w:i/>
          <w:sz w:val="22"/>
          <w:szCs w:val="22"/>
        </w:rPr>
        <w:t>“</w:t>
      </w:r>
      <w:r w:rsidRPr="00736D00">
        <w:rPr>
          <w:rFonts w:ascii="Interstate-Light" w:hAnsi="Interstate-Light" w:cs="Arial"/>
          <w:b/>
          <w:i/>
          <w:sz w:val="22"/>
          <w:szCs w:val="22"/>
        </w:rPr>
        <w:t>maintain</w:t>
      </w:r>
      <w:proofErr w:type="spellEnd"/>
      <w:r w:rsidRPr="00736D00">
        <w:rPr>
          <w:rFonts w:ascii="Interstate-Light" w:hAnsi="Interstate-Light" w:cs="Arial"/>
          <w:b/>
          <w:i/>
          <w:sz w:val="22"/>
          <w:szCs w:val="22"/>
        </w:rPr>
        <w:t xml:space="preserve"> an</w:t>
      </w:r>
      <w:r w:rsidRPr="001C487E">
        <w:rPr>
          <w:rFonts w:ascii="Interstate-Light" w:hAnsi="Interstate-Light" w:cs="Arial"/>
          <w:i/>
          <w:sz w:val="22"/>
          <w:szCs w:val="22"/>
        </w:rPr>
        <w:t xml:space="preserve"> </w:t>
      </w:r>
      <w:r w:rsidRPr="001C487E">
        <w:rPr>
          <w:rFonts w:ascii="Interstate-Light" w:hAnsi="Interstate-Light" w:cs="Arial"/>
          <w:b/>
          <w:i/>
          <w:sz w:val="22"/>
          <w:szCs w:val="22"/>
        </w:rPr>
        <w:t xml:space="preserve">interconnected </w:t>
      </w:r>
      <w:r w:rsidRPr="00736D00">
        <w:rPr>
          <w:rFonts w:ascii="Interstate-Light" w:hAnsi="Interstate-Light" w:cs="Arial"/>
          <w:b/>
          <w:i/>
          <w:sz w:val="22"/>
          <w:szCs w:val="22"/>
        </w:rPr>
        <w:t>network of protected lands and waters</w:t>
      </w:r>
      <w:r w:rsidRPr="001C487E">
        <w:rPr>
          <w:rFonts w:ascii="Interstate-Light" w:hAnsi="Interstate-Light" w:cs="Arial"/>
          <w:i/>
          <w:sz w:val="22"/>
          <w:szCs w:val="22"/>
        </w:rPr>
        <w:t xml:space="preserve"> enabling flora and fauna to adapt to climate change</w:t>
      </w:r>
      <w:r>
        <w:rPr>
          <w:rFonts w:ascii="Interstate-Light" w:hAnsi="Interstate-Light" w:cs="Arial"/>
          <w:i/>
          <w:sz w:val="22"/>
          <w:szCs w:val="22"/>
        </w:rPr>
        <w:t>,</w:t>
      </w:r>
      <w:r w:rsidRPr="001C487E">
        <w:rPr>
          <w:rFonts w:ascii="Interstate-Light" w:hAnsi="Interstate-Light" w:cs="Arial"/>
          <w:i/>
          <w:sz w:val="22"/>
          <w:szCs w:val="22"/>
        </w:rPr>
        <w:t>”</w:t>
      </w:r>
      <w:r>
        <w:rPr>
          <w:rFonts w:ascii="Interstate-Light" w:hAnsi="Interstate-Light" w:cs="Arial"/>
          <w:i/>
          <w:sz w:val="22"/>
          <w:szCs w:val="22"/>
        </w:rPr>
        <w:t xml:space="preserve"> </w:t>
      </w:r>
      <w:r w:rsidRPr="00E324A8">
        <w:rPr>
          <w:rFonts w:ascii="Interstate-Light" w:hAnsi="Interstate-Light" w:cs="Arial"/>
          <w:sz w:val="22"/>
          <w:szCs w:val="22"/>
        </w:rPr>
        <w:t xml:space="preserve">and </w:t>
      </w:r>
      <w:proofErr w:type="spellStart"/>
      <w:r w:rsidRPr="00E324A8">
        <w:rPr>
          <w:rFonts w:ascii="Interstate-Light" w:hAnsi="Interstate-Light" w:cs="Arial"/>
          <w:sz w:val="22"/>
          <w:szCs w:val="22"/>
        </w:rPr>
        <w:t>to</w:t>
      </w:r>
      <w:r>
        <w:rPr>
          <w:rFonts w:ascii="Interstate-Light" w:hAnsi="Interstate-Light" w:cs="Arial"/>
          <w:i/>
          <w:sz w:val="22"/>
          <w:szCs w:val="22"/>
        </w:rPr>
        <w:t>“</w:t>
      </w:r>
      <w:r w:rsidRPr="00E324A8">
        <w:rPr>
          <w:rFonts w:ascii="Interstate-Light" w:hAnsi="Interstate-Light" w:cs="Arial"/>
          <w:i/>
          <w:sz w:val="22"/>
          <w:szCs w:val="22"/>
        </w:rPr>
        <w:t>strategically</w:t>
      </w:r>
      <w:proofErr w:type="spellEnd"/>
      <w:r w:rsidRPr="00E324A8">
        <w:rPr>
          <w:rFonts w:ascii="Interstate-Light" w:hAnsi="Interstate-Light" w:cs="Arial"/>
          <w:i/>
          <w:sz w:val="22"/>
          <w:szCs w:val="22"/>
        </w:rPr>
        <w:t xml:space="preserve"> preserve, restore, and/or create a matrix of natur</w:t>
      </w:r>
      <w:r>
        <w:rPr>
          <w:rFonts w:ascii="Interstate-Light" w:hAnsi="Interstate-Light" w:cs="Arial"/>
          <w:i/>
          <w:sz w:val="22"/>
          <w:szCs w:val="22"/>
        </w:rPr>
        <w:t xml:space="preserve">al systems sufficiently complex </w:t>
      </w:r>
      <w:r w:rsidRPr="00E324A8">
        <w:rPr>
          <w:rFonts w:ascii="Interstate-Light" w:hAnsi="Interstate-Light" w:cs="Arial"/>
          <w:i/>
          <w:sz w:val="22"/>
          <w:szCs w:val="22"/>
        </w:rPr>
        <w:t>and</w:t>
      </w:r>
      <w:r w:rsidRPr="00B65FCC">
        <w:rPr>
          <w:rFonts w:ascii="Interstate-Light" w:hAnsi="Interstate-Light" w:cs="Arial"/>
          <w:b/>
          <w:i/>
          <w:sz w:val="22"/>
          <w:szCs w:val="22"/>
        </w:rPr>
        <w:t xml:space="preserve"> interconnected </w:t>
      </w:r>
      <w:r w:rsidRPr="00E324A8">
        <w:rPr>
          <w:rFonts w:ascii="Interstate-Light" w:hAnsi="Interstate-Light" w:cs="Arial"/>
          <w:i/>
          <w:sz w:val="22"/>
          <w:szCs w:val="22"/>
        </w:rPr>
        <w:t>to be self-sustaining while performing the critical natural functions necessary to sustain us</w:t>
      </w:r>
      <w:r>
        <w:rPr>
          <w:rFonts w:ascii="Interstate-Light" w:hAnsi="Interstate-Light" w:cs="Arial"/>
          <w:i/>
          <w:sz w:val="22"/>
          <w:szCs w:val="22"/>
        </w:rPr>
        <w:t>.</w:t>
      </w:r>
      <w:r w:rsidRPr="00E324A8">
        <w:rPr>
          <w:rFonts w:ascii="Interstate-Light" w:hAnsi="Interstate-Light" w:cs="Arial"/>
          <w:i/>
          <w:sz w:val="22"/>
          <w:szCs w:val="22"/>
        </w:rPr>
        <w:t>”</w:t>
      </w:r>
      <w:r>
        <w:rPr>
          <w:rFonts w:ascii="Interstate-Light" w:hAnsi="Interstate-Light" w:cs="Arial"/>
          <w:i/>
          <w:sz w:val="22"/>
          <w:szCs w:val="22"/>
        </w:rPr>
        <w:t xml:space="preserve"> </w:t>
      </w:r>
      <w:r w:rsidRPr="004933BC">
        <w:rPr>
          <w:rFonts w:ascii="Interstate-Light" w:hAnsi="Interstate-Light" w:cs="Arial"/>
          <w:sz w:val="22"/>
          <w:szCs w:val="22"/>
        </w:rPr>
        <w:t xml:space="preserve">The Open Space Plan </w:t>
      </w:r>
      <w:r>
        <w:rPr>
          <w:rFonts w:ascii="Interstate-Light" w:hAnsi="Interstate-Light" w:cs="Arial"/>
          <w:sz w:val="22"/>
          <w:szCs w:val="22"/>
        </w:rPr>
        <w:t>P</w:t>
      </w:r>
      <w:r w:rsidRPr="004933BC">
        <w:rPr>
          <w:rFonts w:ascii="Interstate-Light" w:hAnsi="Interstate-Light" w:cs="Arial"/>
          <w:sz w:val="22"/>
          <w:szCs w:val="22"/>
        </w:rPr>
        <w:t>olicy recommends</w:t>
      </w:r>
      <w:r>
        <w:rPr>
          <w:rFonts w:ascii="Interstate-Light" w:hAnsi="Interstate-Light" w:cs="Arial"/>
          <w:i/>
          <w:sz w:val="22"/>
          <w:szCs w:val="22"/>
        </w:rPr>
        <w:t xml:space="preserve"> “landscape-scale conservation in order to </w:t>
      </w:r>
      <w:r w:rsidRPr="004933BC">
        <w:rPr>
          <w:rFonts w:ascii="Interstate-Light" w:hAnsi="Interstate-Light" w:cs="Arial"/>
          <w:b/>
          <w:i/>
          <w:sz w:val="22"/>
          <w:szCs w:val="22"/>
        </w:rPr>
        <w:t>assure connectivity</w:t>
      </w:r>
      <w:r>
        <w:rPr>
          <w:rFonts w:ascii="Interstate-Light" w:hAnsi="Interstate-Light" w:cs="Arial"/>
          <w:i/>
          <w:sz w:val="22"/>
          <w:szCs w:val="22"/>
        </w:rPr>
        <w:t xml:space="preserve"> among [already] protected lands to provide greenways and wildlife migration routes.”</w:t>
      </w:r>
    </w:p>
    <w:p w:rsidR="00736D00" w:rsidRPr="00E324A8" w:rsidRDefault="00736D00" w:rsidP="00736D00">
      <w:pPr>
        <w:rPr>
          <w:rFonts w:ascii="Interstate-Light" w:hAnsi="Interstate-Light" w:cs="Arial"/>
          <w:i/>
          <w:sz w:val="22"/>
          <w:szCs w:val="22"/>
        </w:rPr>
      </w:pPr>
    </w:p>
    <w:p w:rsidR="00736D00" w:rsidRPr="005A5BAB" w:rsidRDefault="00736D00" w:rsidP="00736D00">
      <w:pPr>
        <w:rPr>
          <w:rFonts w:ascii="Interstate-Light" w:hAnsi="Interstate-Light"/>
          <w:sz w:val="22"/>
          <w:szCs w:val="22"/>
        </w:rPr>
      </w:pPr>
      <w:r w:rsidRPr="005A5BAB">
        <w:rPr>
          <w:rFonts w:ascii="Interstate-Light" w:hAnsi="Interstate-Light"/>
          <w:sz w:val="22"/>
          <w:szCs w:val="22"/>
        </w:rPr>
        <w:t xml:space="preserve">The 358-mile Long Path connects New York City at the George Washington Bridge with the John Boyd Thatcher Park in Albany County, while the 150-mile Highlands Trail connects the Delaware River in New Jersey to the Hudson River at Storm King Mountain. </w:t>
      </w:r>
    </w:p>
    <w:p w:rsidR="00736D00" w:rsidRPr="005A5BAB" w:rsidRDefault="00736D00" w:rsidP="00736D00">
      <w:pPr>
        <w:rPr>
          <w:rFonts w:ascii="Interstate-Light" w:hAnsi="Interstate-Light"/>
          <w:sz w:val="22"/>
          <w:szCs w:val="22"/>
        </w:rPr>
      </w:pPr>
    </w:p>
    <w:p w:rsidR="00736D00" w:rsidRPr="005A5BAB" w:rsidRDefault="00736D00" w:rsidP="00736D00">
      <w:pPr>
        <w:rPr>
          <w:rFonts w:ascii="Interstate-Light" w:hAnsi="Interstate-Light"/>
          <w:b/>
          <w:sz w:val="22"/>
          <w:szCs w:val="22"/>
        </w:rPr>
      </w:pPr>
      <w:r w:rsidRPr="005A5BAB">
        <w:rPr>
          <w:rFonts w:ascii="Interstate-Light" w:hAnsi="Interstate-Light"/>
          <w:sz w:val="22"/>
          <w:szCs w:val="22"/>
        </w:rPr>
        <w:t xml:space="preserve">These greenways are a cooperative effort of the New York-New Jersey Trail Conference, conservation organizations, state and local governments, and local businesses actively working to preserve lands on either side of the trails to establish much-needed green corridors connecting state and county parks for both wildlife and people. </w:t>
      </w:r>
      <w:r w:rsidRPr="005A5BAB">
        <w:rPr>
          <w:rFonts w:ascii="Interstate-Light" w:hAnsi="Interstate-Light"/>
          <w:b/>
          <w:sz w:val="22"/>
          <w:szCs w:val="22"/>
        </w:rPr>
        <w:t>Without a formal agreement to protect the land for these trails, there will be nowhere else to go.</w:t>
      </w:r>
    </w:p>
    <w:p w:rsidR="00736D00" w:rsidRPr="005A5BAB" w:rsidRDefault="00736D00" w:rsidP="00736D00">
      <w:pPr>
        <w:rPr>
          <w:rFonts w:ascii="Interstate-Light" w:hAnsi="Interstate-Light"/>
        </w:rPr>
      </w:pPr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  <w:r>
        <w:rPr>
          <w:rFonts w:ascii="Interstate-Light" w:hAnsi="Interstate-Light"/>
          <w:sz w:val="22"/>
          <w:szCs w:val="22"/>
        </w:rPr>
        <w:t xml:space="preserve">Please consider the long-range vision for green corridors in Orange County and </w:t>
      </w:r>
      <w:r w:rsidRPr="005A5BAB">
        <w:rPr>
          <w:rFonts w:ascii="Interstate-Light" w:hAnsi="Interstate-Light"/>
          <w:sz w:val="22"/>
          <w:szCs w:val="22"/>
        </w:rPr>
        <w:t xml:space="preserve">protect the Long Path and Highlands Trail by making </w:t>
      </w:r>
      <w:r w:rsidRPr="000B1DDA">
        <w:rPr>
          <w:rFonts w:ascii="Interstate-Light" w:hAnsi="Interstate-Light"/>
          <w:b/>
          <w:sz w:val="22"/>
          <w:szCs w:val="22"/>
        </w:rPr>
        <w:t>the creation of a green corridor</w:t>
      </w:r>
      <w:r w:rsidRPr="005A5BAB">
        <w:rPr>
          <w:rFonts w:ascii="Interstate-Light" w:hAnsi="Interstate-Light"/>
          <w:sz w:val="22"/>
          <w:szCs w:val="22"/>
        </w:rPr>
        <w:t xml:space="preserve"> between Gonzaga Park at Seven Springs Mountain Road and Museum Village Road a </w:t>
      </w:r>
      <w:r w:rsidRPr="000B1DDA">
        <w:rPr>
          <w:rFonts w:ascii="Interstate-Light" w:hAnsi="Interstate-Light"/>
          <w:b/>
          <w:sz w:val="22"/>
          <w:szCs w:val="22"/>
        </w:rPr>
        <w:t>condition</w:t>
      </w:r>
      <w:r>
        <w:rPr>
          <w:rFonts w:ascii="Interstate-Light" w:hAnsi="Interstate-Light"/>
          <w:sz w:val="22"/>
          <w:szCs w:val="22"/>
        </w:rPr>
        <w:t xml:space="preserve"> of you</w:t>
      </w:r>
      <w:r w:rsidRPr="005A5BAB">
        <w:rPr>
          <w:rFonts w:ascii="Interstate-Light" w:hAnsi="Interstate-Light"/>
          <w:sz w:val="22"/>
          <w:szCs w:val="22"/>
        </w:rPr>
        <w:t>r upcoming vote</w:t>
      </w:r>
      <w:r>
        <w:rPr>
          <w:rFonts w:ascii="Interstate-Light" w:hAnsi="Interstate-Light"/>
          <w:sz w:val="22"/>
          <w:szCs w:val="22"/>
        </w:rPr>
        <w:t xml:space="preserve">. </w:t>
      </w:r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  <w:bookmarkStart w:id="0" w:name="_GoBack"/>
      <w:bookmarkEnd w:id="0"/>
    </w:p>
    <w:p w:rsidR="00736D00" w:rsidRDefault="00736D00" w:rsidP="00736D00">
      <w:pPr>
        <w:rPr>
          <w:rFonts w:ascii="Interstate-Light" w:hAnsi="Interstate-Light"/>
          <w:sz w:val="22"/>
          <w:szCs w:val="22"/>
        </w:rPr>
      </w:pPr>
      <w:r>
        <w:rPr>
          <w:rFonts w:ascii="Interstate-Light" w:hAnsi="Interstate-Light"/>
          <w:sz w:val="22"/>
          <w:szCs w:val="22"/>
        </w:rPr>
        <w:t>Sincerely,</w:t>
      </w:r>
    </w:p>
    <w:p w:rsidR="00340D3D" w:rsidRDefault="00736D00"/>
    <w:sectPr w:rsidR="0034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Light">
    <w:altName w:val="Interstate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00"/>
    <w:rsid w:val="00736D00"/>
    <w:rsid w:val="00A67FEC"/>
    <w:rsid w:val="00C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3CBB0-2286-4699-907A-019748F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Ray</dc:creator>
  <cp:keywords/>
  <dc:description/>
  <cp:lastModifiedBy>Amber Ray</cp:lastModifiedBy>
  <cp:revision>1</cp:revision>
  <dcterms:created xsi:type="dcterms:W3CDTF">2017-08-11T18:17:00Z</dcterms:created>
  <dcterms:modified xsi:type="dcterms:W3CDTF">2017-08-11T18:21:00Z</dcterms:modified>
</cp:coreProperties>
</file>